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18"/>
        <w:gridCol w:w="6235"/>
        <w:gridCol w:w="1417"/>
      </w:tblGrid>
      <w:tr w:rsidR="00C55E79" w:rsidRPr="00C55E79" w:rsidTr="00C55E79">
        <w:trPr>
          <w:trHeight w:val="1134"/>
          <w:jc w:val="center"/>
        </w:trPr>
        <w:tc>
          <w:tcPr>
            <w:tcW w:w="782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0681094" wp14:editId="0350BDAF">
                  <wp:extent cx="720000" cy="720000"/>
                  <wp:effectExtent l="0" t="0" r="4445" b="4445"/>
                  <wp:docPr id="4" name="Resim 4" descr="Dosya:Çukurova University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sya:Çukurova University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pct"/>
            <w:vAlign w:val="center"/>
            <w:hideMark/>
          </w:tcPr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TÜRKİYE CUMHURİYETİ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ÇUKUROVA ÜNİVERSİTESİ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SOSYAL BİLİMLER ENSTİTÜSÜ MÜDÜRLÜĞÜ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  <w:r w:rsidR="00B25ECE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  <w:r w:rsidRPr="00C55E79">
              <w:rPr>
                <w:rFonts w:asciiTheme="minorHAnsi" w:hAnsiTheme="minorHAnsi" w:cstheme="minorHAnsi"/>
                <w:b/>
                <w:sz w:val="22"/>
                <w:szCs w:val="22"/>
              </w:rPr>
              <w:t>…….. ANA BİLİM/ANA SANAT DALI BAŞKANLIĞINA</w:t>
            </w:r>
          </w:p>
        </w:tc>
        <w:tc>
          <w:tcPr>
            <w:tcW w:w="781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B8993BA" wp14:editId="77F52667">
                  <wp:extent cx="718967" cy="720000"/>
                  <wp:effectExtent l="0" t="0" r="508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 w:rsidP="00C55E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F7E" w:rsidRDefault="00C55E79" w:rsidP="003C39D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…….</w:t>
      </w:r>
      <w:r w:rsidR="003C39D7">
        <w:rPr>
          <w:rFonts w:asciiTheme="minorHAnsi" w:hAnsiTheme="minorHAnsi" w:cstheme="minorHAnsi"/>
          <w:sz w:val="22"/>
          <w:szCs w:val="22"/>
        </w:rPr>
        <w:t xml:space="preserve"> </w:t>
      </w:r>
      <w:r w:rsidRPr="00C32379">
        <w:rPr>
          <w:rFonts w:asciiTheme="minorHAnsi" w:hAnsiTheme="minorHAnsi" w:cstheme="minorHAnsi"/>
          <w:b/>
          <w:sz w:val="22"/>
          <w:szCs w:val="22"/>
        </w:rPr>
        <w:t>Doktora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/Sanatta Yeterlik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11F1">
        <w:rPr>
          <w:rFonts w:asciiTheme="minorHAnsi" w:hAnsiTheme="minorHAnsi" w:cstheme="minorHAnsi"/>
          <w:sz w:val="22"/>
          <w:szCs w:val="22"/>
        </w:rPr>
        <w:t>programı</w:t>
      </w:r>
      <w:r w:rsidR="008208CA">
        <w:rPr>
          <w:rFonts w:asciiTheme="minorHAnsi" w:hAnsiTheme="minorHAnsi" w:cstheme="minorHAnsi"/>
          <w:sz w:val="22"/>
          <w:szCs w:val="22"/>
        </w:rPr>
        <w:t xml:space="preserve">nda </w:t>
      </w:r>
      <w:r w:rsidR="008208CA" w:rsidRPr="00C32379">
        <w:rPr>
          <w:rFonts w:asciiTheme="minorHAnsi" w:hAnsiTheme="minorHAnsi" w:cstheme="minorHAnsi"/>
          <w:b/>
          <w:sz w:val="22"/>
          <w:szCs w:val="22"/>
        </w:rPr>
        <w:t>……</w:t>
      </w:r>
      <w:proofErr w:type="gramStart"/>
      <w:r w:rsidR="008208CA" w:rsidRPr="00C32379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8208CA" w:rsidRPr="00C32379">
        <w:rPr>
          <w:rFonts w:asciiTheme="minorHAnsi" w:hAnsiTheme="minorHAnsi" w:cstheme="minorHAnsi"/>
          <w:b/>
          <w:sz w:val="22"/>
          <w:szCs w:val="22"/>
        </w:rPr>
        <w:t>….………..</w:t>
      </w:r>
      <w:r w:rsidR="008208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208CA"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 w:rsidR="00A711F1">
        <w:rPr>
          <w:rFonts w:asciiTheme="minorHAnsi" w:hAnsiTheme="minorHAnsi" w:cstheme="minorHAnsi"/>
          <w:sz w:val="22"/>
          <w:szCs w:val="22"/>
        </w:rPr>
        <w:t xml:space="preserve"> </w:t>
      </w:r>
      <w:r w:rsidR="008208CA">
        <w:rPr>
          <w:rFonts w:asciiTheme="minorHAnsi" w:hAnsiTheme="minorHAnsi" w:cstheme="minorHAnsi"/>
          <w:sz w:val="22"/>
          <w:szCs w:val="22"/>
        </w:rPr>
        <w:t>öğrenciyim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33D85">
        <w:rPr>
          <w:rFonts w:asciiTheme="minorHAnsi" w:hAnsiTheme="minorHAnsi" w:cstheme="minorHAnsi"/>
          <w:sz w:val="22"/>
          <w:szCs w:val="22"/>
        </w:rPr>
        <w:t>06.02.2023 tarihli Kahramanmaraş merkezli deprem</w:t>
      </w:r>
      <w:r w:rsidR="00533D85">
        <w:rPr>
          <w:rFonts w:asciiTheme="minorHAnsi" w:hAnsiTheme="minorHAnsi" w:cstheme="minorHAnsi"/>
          <w:sz w:val="22"/>
          <w:szCs w:val="22"/>
        </w:rPr>
        <w:t>den önce</w:t>
      </w:r>
      <w:r w:rsidR="00533D85">
        <w:rPr>
          <w:rFonts w:asciiTheme="minorHAnsi" w:hAnsiTheme="minorHAnsi" w:cstheme="minorHAnsi"/>
          <w:sz w:val="22"/>
          <w:szCs w:val="22"/>
        </w:rPr>
        <w:t xml:space="preserve"> </w:t>
      </w:r>
      <w:r w:rsidR="00A711F1" w:rsidRPr="00C32379">
        <w:rPr>
          <w:rFonts w:asciiTheme="minorHAnsi" w:hAnsiTheme="minorHAnsi" w:cstheme="minorHAnsi"/>
          <w:b/>
          <w:sz w:val="22"/>
          <w:szCs w:val="22"/>
        </w:rPr>
        <w:t>……/……/2023</w:t>
      </w:r>
      <w:r w:rsidR="00A711F1">
        <w:rPr>
          <w:rFonts w:asciiTheme="minorHAnsi" w:hAnsiTheme="minorHAnsi" w:cstheme="minorHAnsi"/>
          <w:sz w:val="22"/>
          <w:szCs w:val="22"/>
        </w:rPr>
        <w:t xml:space="preserve"> </w:t>
      </w:r>
      <w:r w:rsidR="004F2955">
        <w:rPr>
          <w:rFonts w:asciiTheme="minorHAnsi" w:hAnsiTheme="minorHAnsi" w:cstheme="minorHAnsi"/>
          <w:sz w:val="22"/>
          <w:szCs w:val="22"/>
        </w:rPr>
        <w:t>tarihinde yeterlik sınavını başarı ile tamamladım</w:t>
      </w:r>
      <w:r w:rsidR="00912B4E">
        <w:rPr>
          <w:rFonts w:asciiTheme="minorHAnsi" w:hAnsiTheme="minorHAnsi" w:cstheme="minorHAnsi"/>
          <w:sz w:val="22"/>
          <w:szCs w:val="22"/>
        </w:rPr>
        <w:t>.</w:t>
      </w:r>
      <w:r w:rsidR="004F2955">
        <w:rPr>
          <w:rFonts w:asciiTheme="minorHAnsi" w:hAnsiTheme="minorHAnsi" w:cstheme="minorHAnsi"/>
          <w:sz w:val="22"/>
          <w:szCs w:val="22"/>
        </w:rPr>
        <w:t xml:space="preserve"> </w:t>
      </w:r>
      <w:r w:rsidR="002D2F7E" w:rsidRPr="001E67A2">
        <w:rPr>
          <w:rFonts w:asciiTheme="minorHAnsi" w:hAnsiTheme="minorHAnsi" w:cstheme="minorHAnsi"/>
          <w:sz w:val="22"/>
          <w:szCs w:val="22"/>
        </w:rPr>
        <w:t xml:space="preserve">Çukurova Üniversitesi Lisansüstü Eğitim ve Öğretim Yönetmeliğinin 32. maddesinin </w:t>
      </w:r>
      <w:r w:rsidR="002D2F7E">
        <w:rPr>
          <w:rFonts w:asciiTheme="minorHAnsi" w:hAnsiTheme="minorHAnsi" w:cstheme="minorHAnsi"/>
          <w:sz w:val="22"/>
          <w:szCs w:val="22"/>
        </w:rPr>
        <w:t>1</w:t>
      </w:r>
      <w:r w:rsidR="002D2F7E" w:rsidRPr="001E67A2">
        <w:rPr>
          <w:rFonts w:asciiTheme="minorHAnsi" w:hAnsiTheme="minorHAnsi" w:cstheme="minorHAnsi"/>
          <w:sz w:val="22"/>
          <w:szCs w:val="22"/>
        </w:rPr>
        <w:t xml:space="preserve">. fıkrası/40. maddesinin </w:t>
      </w:r>
      <w:r w:rsidR="002D2F7E">
        <w:rPr>
          <w:rFonts w:asciiTheme="minorHAnsi" w:hAnsiTheme="minorHAnsi" w:cstheme="minorHAnsi"/>
          <w:sz w:val="22"/>
          <w:szCs w:val="22"/>
        </w:rPr>
        <w:t>1</w:t>
      </w:r>
      <w:r w:rsidR="002D2F7E" w:rsidRPr="001E67A2">
        <w:rPr>
          <w:rFonts w:asciiTheme="minorHAnsi" w:hAnsiTheme="minorHAnsi" w:cstheme="minorHAnsi"/>
          <w:sz w:val="22"/>
          <w:szCs w:val="22"/>
        </w:rPr>
        <w:t xml:space="preserve">. fıkrası </w:t>
      </w:r>
      <w:r w:rsidR="002D2F7E">
        <w:rPr>
          <w:rFonts w:asciiTheme="minorHAnsi" w:hAnsiTheme="minorHAnsi" w:cstheme="minorHAnsi"/>
          <w:sz w:val="22"/>
          <w:szCs w:val="22"/>
        </w:rPr>
        <w:t xml:space="preserve">gereğince </w:t>
      </w:r>
      <w:r w:rsidR="002D2F7E" w:rsidRPr="004734AB">
        <w:rPr>
          <w:rFonts w:asciiTheme="minorHAnsi" w:hAnsiTheme="minorHAnsi" w:cstheme="minorHAnsi"/>
          <w:sz w:val="22"/>
          <w:szCs w:val="22"/>
        </w:rPr>
        <w:t xml:space="preserve">“yeterlik sınavını başarı ile tamamlayan öğrenci, en geç altı ay içinde, yapacağı araştırmanın amacını, yöntemini ve çalışma planını kapsayan tez önerisini/özetini tez izleme komitesi önünde dinleyicilere açık şekilde sözlü olarak savunur” hükmündeki </w:t>
      </w:r>
      <w:r w:rsidR="002D2F7E">
        <w:rPr>
          <w:rFonts w:asciiTheme="minorHAnsi" w:hAnsiTheme="minorHAnsi" w:cstheme="minorHAnsi"/>
          <w:sz w:val="22"/>
          <w:szCs w:val="22"/>
        </w:rPr>
        <w:t xml:space="preserve">süreye </w:t>
      </w:r>
      <w:r w:rsidR="002D2F7E">
        <w:rPr>
          <w:rFonts w:asciiTheme="minorHAnsi" w:hAnsiTheme="minorHAnsi" w:cstheme="minorHAnsi"/>
          <w:sz w:val="22"/>
          <w:szCs w:val="22"/>
        </w:rPr>
        <w:t xml:space="preserve">Enstitü Yönetim Kurulunun 24.03.2023 tarih ve 14 sayılı toplantısında alınan 8 numaralı karara istinaden </w:t>
      </w:r>
      <w:r w:rsidR="002D2F7E">
        <w:rPr>
          <w:rFonts w:asciiTheme="minorHAnsi" w:hAnsiTheme="minorHAnsi" w:cstheme="minorHAnsi"/>
          <w:sz w:val="22"/>
          <w:szCs w:val="22"/>
        </w:rPr>
        <w:t xml:space="preserve">6 (altı) ay eklenerek </w:t>
      </w:r>
      <w:r w:rsidR="002D2F7E" w:rsidRPr="002D2F7E">
        <w:rPr>
          <w:rFonts w:asciiTheme="minorHAnsi" w:hAnsiTheme="minorHAnsi" w:cstheme="minorHAnsi"/>
          <w:b/>
          <w:sz w:val="22"/>
          <w:szCs w:val="22"/>
        </w:rPr>
        <w:t xml:space="preserve">tez önerimi/özetimi sunmam için verilen </w:t>
      </w:r>
      <w:r w:rsidR="00FC5A21">
        <w:rPr>
          <w:rFonts w:asciiTheme="minorHAnsi" w:hAnsiTheme="minorHAnsi" w:cstheme="minorHAnsi"/>
          <w:b/>
          <w:sz w:val="22"/>
          <w:szCs w:val="22"/>
        </w:rPr>
        <w:t xml:space="preserve">ilk altı aylık </w:t>
      </w:r>
      <w:r w:rsidR="002D2F7E" w:rsidRPr="002D2F7E">
        <w:rPr>
          <w:rFonts w:asciiTheme="minorHAnsi" w:hAnsiTheme="minorHAnsi" w:cstheme="minorHAnsi"/>
          <w:b/>
          <w:sz w:val="22"/>
          <w:szCs w:val="22"/>
        </w:rPr>
        <w:t>sürenin yeterlik sınavını başarı ile tamamladığım tarihten itibaren 12 (on iki) aya çıkarılması</w:t>
      </w:r>
      <w:r w:rsidR="002D2F7E">
        <w:rPr>
          <w:rStyle w:val="DipnotBavurusu"/>
          <w:rFonts w:asciiTheme="minorHAnsi" w:hAnsiTheme="minorHAnsi" w:cstheme="minorHAnsi"/>
          <w:b/>
          <w:sz w:val="22"/>
          <w:szCs w:val="22"/>
        </w:rPr>
        <w:footnoteReference w:id="1"/>
      </w:r>
      <w:r w:rsidR="002D2F7E" w:rsidRPr="002D2F7E">
        <w:rPr>
          <w:rFonts w:asciiTheme="minorHAnsi" w:hAnsiTheme="minorHAnsi" w:cstheme="minorHAnsi"/>
          <w:sz w:val="22"/>
          <w:szCs w:val="22"/>
        </w:rPr>
        <w:t xml:space="preserve"> </w:t>
      </w:r>
      <w:r w:rsidR="002D2F7E">
        <w:rPr>
          <w:rFonts w:asciiTheme="minorHAnsi" w:hAnsiTheme="minorHAnsi" w:cstheme="minorHAnsi"/>
          <w:sz w:val="22"/>
          <w:szCs w:val="22"/>
        </w:rPr>
        <w:t>hususunda gereğini saygılarımla arz ederim.</w:t>
      </w:r>
    </w:p>
    <w:p w:rsidR="003C39D7" w:rsidRDefault="003C39D7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 / …… / 2023</w:t>
      </w:r>
    </w:p>
    <w:p w:rsidR="00C32379" w:rsidRDefault="00C32379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55E79" w:rsidRDefault="00C32379" w:rsidP="00C32379">
      <w:pPr>
        <w:tabs>
          <w:tab w:val="right" w:pos="85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(</w:t>
      </w:r>
      <w:r w:rsidR="003C39D7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İ</w:t>
      </w:r>
      <w:r w:rsidR="00C55E79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MZA</w:t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)</w:t>
      </w:r>
    </w:p>
    <w:p w:rsidR="00C55E79" w:rsidRPr="00C55E79" w:rsidRDefault="00C32379" w:rsidP="00C32379">
      <w:pPr>
        <w:tabs>
          <w:tab w:val="righ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ADI SOYADI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Telefon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Adres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……………………………………...........</w:t>
      </w:r>
    </w:p>
    <w:p w:rsidR="00C32379" w:rsidRDefault="00C32379" w:rsidP="00834C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34CEC" w:rsidRDefault="00834CEC" w:rsidP="00015204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834CEC" w:rsidRPr="00834CEC" w:rsidRDefault="00834CEC" w:rsidP="003C39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834CEC" w:rsidRPr="00834CEC" w:rsidSect="000F0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22" w:rsidRDefault="00646F22" w:rsidP="00C32379">
      <w:r>
        <w:separator/>
      </w:r>
    </w:p>
  </w:endnote>
  <w:endnote w:type="continuationSeparator" w:id="0">
    <w:p w:rsidR="00646F22" w:rsidRDefault="00646F22" w:rsidP="00C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22" w:rsidRDefault="00646F22" w:rsidP="00C32379">
      <w:r>
        <w:separator/>
      </w:r>
    </w:p>
  </w:footnote>
  <w:footnote w:type="continuationSeparator" w:id="0">
    <w:p w:rsidR="00646F22" w:rsidRDefault="00646F22" w:rsidP="00C32379">
      <w:r>
        <w:continuationSeparator/>
      </w:r>
    </w:p>
  </w:footnote>
  <w:footnote w:id="1">
    <w:p w:rsidR="002D2F7E" w:rsidRPr="005F44F4" w:rsidRDefault="002D2F7E" w:rsidP="00B37167">
      <w:pPr>
        <w:pStyle w:val="AltBilgi"/>
        <w:jc w:val="both"/>
        <w:rPr>
          <w:rFonts w:asciiTheme="minorHAnsi" w:hAnsiTheme="minorHAnsi" w:cstheme="minorHAnsi"/>
        </w:rPr>
      </w:pPr>
      <w:r w:rsidRPr="005F44F4">
        <w:rPr>
          <w:rStyle w:val="DipnotBavurusu"/>
          <w:rFonts w:asciiTheme="minorHAnsi" w:hAnsiTheme="minorHAnsi" w:cstheme="minorHAnsi"/>
        </w:rPr>
        <w:footnoteRef/>
      </w:r>
      <w:r w:rsidRPr="005F44F4">
        <w:rPr>
          <w:rFonts w:asciiTheme="minorHAnsi" w:hAnsiTheme="minorHAnsi" w:cstheme="minorHAnsi"/>
        </w:rPr>
        <w:t xml:space="preserve"> Bu kapsamdaki başvurular Enstitü Yönetim Kurulunun 24.03.2023 tarih ve 14 sayılı toplantısında alınan 11 numaralı karara istinaden </w:t>
      </w:r>
      <w:r w:rsidRPr="005F44F4">
        <w:rPr>
          <w:rFonts w:asciiTheme="minorHAnsi" w:hAnsiTheme="minorHAnsi" w:cstheme="minorHAnsi"/>
          <w:b/>
        </w:rPr>
        <w:t>08.02.2023 tarihinden itib</w:t>
      </w:r>
      <w:bookmarkStart w:id="0" w:name="_GoBack"/>
      <w:bookmarkEnd w:id="0"/>
      <w:r w:rsidRPr="005F44F4">
        <w:rPr>
          <w:rFonts w:asciiTheme="minorHAnsi" w:hAnsiTheme="minorHAnsi" w:cstheme="minorHAnsi"/>
          <w:b/>
        </w:rPr>
        <w:t>aren 3 (üç) ay süre</w:t>
      </w:r>
      <w:r w:rsidRPr="005F44F4">
        <w:rPr>
          <w:rFonts w:asciiTheme="minorHAnsi" w:hAnsiTheme="minorHAnsi" w:cstheme="minorHAnsi"/>
        </w:rPr>
        <w:t xml:space="preserve"> içerisinde yapılabilir.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79"/>
    <w:rsid w:val="00015204"/>
    <w:rsid w:val="00043CE9"/>
    <w:rsid w:val="00060EA6"/>
    <w:rsid w:val="000845D8"/>
    <w:rsid w:val="000F0431"/>
    <w:rsid w:val="001B6E51"/>
    <w:rsid w:val="001E5F7F"/>
    <w:rsid w:val="002D2F7E"/>
    <w:rsid w:val="00365599"/>
    <w:rsid w:val="003C39D7"/>
    <w:rsid w:val="003D1220"/>
    <w:rsid w:val="004039ED"/>
    <w:rsid w:val="004610C0"/>
    <w:rsid w:val="004B21D9"/>
    <w:rsid w:val="004D663E"/>
    <w:rsid w:val="004F2955"/>
    <w:rsid w:val="00533D85"/>
    <w:rsid w:val="005C409D"/>
    <w:rsid w:val="005F44F4"/>
    <w:rsid w:val="00646F22"/>
    <w:rsid w:val="007211C4"/>
    <w:rsid w:val="008208CA"/>
    <w:rsid w:val="00834CEC"/>
    <w:rsid w:val="008C4B72"/>
    <w:rsid w:val="00912B4E"/>
    <w:rsid w:val="00A711F1"/>
    <w:rsid w:val="00A90431"/>
    <w:rsid w:val="00B25ECE"/>
    <w:rsid w:val="00B37167"/>
    <w:rsid w:val="00C32379"/>
    <w:rsid w:val="00C55E79"/>
    <w:rsid w:val="00CC4FC8"/>
    <w:rsid w:val="00D158B2"/>
    <w:rsid w:val="00D768FE"/>
    <w:rsid w:val="00D84D0E"/>
    <w:rsid w:val="00E30EB0"/>
    <w:rsid w:val="00E31012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7C63"/>
  <w15:chartTrackingRefBased/>
  <w15:docId w15:val="{12CC4DF2-EFF4-437B-A5BF-63284CF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5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043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0431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0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F33-3EF0-4739-806F-B9550A3C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1039</Characters>
  <Application>Microsoft Office Word</Application>
  <DocSecurity>0</DocSecurity>
  <Lines>37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Güler</dc:creator>
  <cp:keywords/>
  <dc:description/>
  <cp:lastModifiedBy>Hüseyin Güler</cp:lastModifiedBy>
  <cp:revision>27</cp:revision>
  <dcterms:created xsi:type="dcterms:W3CDTF">2023-03-23T12:34:00Z</dcterms:created>
  <dcterms:modified xsi:type="dcterms:W3CDTF">2023-03-23T14:53:00Z</dcterms:modified>
</cp:coreProperties>
</file>